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b0666c58242a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Gossain - Saltzman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Bartholomay - DeLaCruz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Harris - Woldenberg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Franco - Hinterlong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Larkin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Hammond - Ohlsen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Hammond - Ohlsen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Ohlsen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Harris - Woldenberg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Harris - Woldenberg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Harris - Woldenberg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Harris - Woldenberg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Gossain - Saltzman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Franco - Hinterlong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6-7(4), 6-4, 7-6(5)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Franco - Hinterlong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Franco - Hinterlong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Ciaglo - Duryea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Ciaglo - Duryea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Reiman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Franco - Hinterlong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(3-7),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Bartholomay - DeLaCruz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Oakes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Bartholomay - DeLaCruz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7-6(7-3),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Bartholomay - DeLaCruz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Bartholomay - DeLaCruz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Bartholomay - DeLaCruz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Ohlsen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Hammond - Ohlsen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2-6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WSM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Koek - Larko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Oakes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Larkin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Fenton - Libman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Ciaglo - Duryea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Ciaglo - Duryea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Reiman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Koppmann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Larkin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Larkin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Reiman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Miller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Andersen - Izzo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Dold - Judy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IL Men's Intermediates - A Flight</w:t>
          </w:r>
        </w:p>
        <w:p>
          <w:r>
            <w:rPr>
              <w:rFonts w:ascii="Georgia"/>
              <w:sz w:val="28"/>
            </w:rPr>
            <w:t>Saturday, Nov 20 - Sunday, Nov 21,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